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EE" w:rsidRDefault="00D847EE">
      <w:pPr>
        <w:pStyle w:val="a3"/>
        <w:jc w:val="both"/>
      </w:pPr>
    </w:p>
    <w:tbl>
      <w:tblPr>
        <w:tblpPr w:leftFromText="45" w:rightFromText="45" w:vertAnchor="text" w:tblpXSpec="right" w:tblpYSpec="center"/>
        <w:tblW w:w="182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2"/>
      </w:tblGrid>
      <w:tr w:rsidR="002718B4" w:rsidRPr="003A7F60" w:rsidTr="003A7F60">
        <w:trPr>
          <w:trHeight w:val="589"/>
          <w:tblCellSpacing w:w="15" w:type="dxa"/>
        </w:trPr>
        <w:tc>
          <w:tcPr>
            <w:tcW w:w="0" w:type="auto"/>
            <w:vAlign w:val="center"/>
            <w:hideMark/>
          </w:tcPr>
          <w:p w:rsidR="002718B4" w:rsidRPr="003A7F60" w:rsidRDefault="002718B4">
            <w:pPr>
              <w:pStyle w:val="a3"/>
              <w:rPr>
                <w:sz w:val="18"/>
                <w:szCs w:val="18"/>
              </w:rPr>
            </w:pPr>
            <w:r w:rsidRPr="003A7F60">
              <w:rPr>
                <w:color w:val="000000"/>
                <w:sz w:val="18"/>
                <w:szCs w:val="18"/>
              </w:rPr>
              <w:t>Додаток</w:t>
            </w:r>
            <w:r w:rsidRPr="003A7F60">
              <w:rPr>
                <w:color w:val="000000"/>
                <w:sz w:val="18"/>
                <w:szCs w:val="18"/>
              </w:rPr>
              <w:br/>
              <w:t>до Методичних рекомендацій щодо здійснення оцінки ефективності бюджетних програм </w:t>
            </w:r>
          </w:p>
        </w:tc>
      </w:tr>
    </w:tbl>
    <w:p w:rsidR="002718B4" w:rsidRPr="003A7F60" w:rsidRDefault="002718B4">
      <w:pPr>
        <w:pStyle w:val="a3"/>
        <w:jc w:val="both"/>
        <w:rPr>
          <w:sz w:val="18"/>
          <w:szCs w:val="18"/>
        </w:rPr>
      </w:pPr>
      <w:r w:rsidRPr="003A7F60">
        <w:rPr>
          <w:sz w:val="18"/>
          <w:szCs w:val="18"/>
        </w:rPr>
        <w:br w:type="textWrapping" w:clear="all"/>
      </w:r>
    </w:p>
    <w:p w:rsidR="002718B4" w:rsidRDefault="002718B4">
      <w:pPr>
        <w:pStyle w:val="3"/>
        <w:jc w:val="center"/>
        <w:rPr>
          <w:color w:val="000000"/>
        </w:rPr>
      </w:pPr>
      <w:r>
        <w:rPr>
          <w:color w:val="000000"/>
        </w:rPr>
        <w:t>ОЦІНКА ЕФЕКТИВ</w:t>
      </w:r>
      <w:r w:rsidR="007A0828">
        <w:rPr>
          <w:color w:val="000000"/>
        </w:rPr>
        <w:t>Н</w:t>
      </w:r>
      <w:r w:rsidR="00491C5C">
        <w:rPr>
          <w:color w:val="000000"/>
        </w:rPr>
        <w:t xml:space="preserve">ОСТІ БЮДЖЕТНОЇ ПРОГРАМИ </w:t>
      </w:r>
      <w:r w:rsidR="00491C5C">
        <w:rPr>
          <w:color w:val="000000"/>
        </w:rPr>
        <w:br/>
        <w:t>за 2019</w:t>
      </w:r>
      <w:r>
        <w:rPr>
          <w:color w:val="000000"/>
        </w:rPr>
        <w:t xml:space="preserve"> рік </w:t>
      </w:r>
    </w:p>
    <w:tbl>
      <w:tblPr>
        <w:tblW w:w="1396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4"/>
      </w:tblGrid>
      <w:tr w:rsidR="002718B4" w:rsidTr="003A7F60">
        <w:trPr>
          <w:tblCellSpacing w:w="15" w:type="dxa"/>
          <w:jc w:val="center"/>
        </w:trPr>
        <w:tc>
          <w:tcPr>
            <w:tcW w:w="13904" w:type="dxa"/>
            <w:vAlign w:val="center"/>
            <w:hideMark/>
          </w:tcPr>
          <w:p w:rsidR="00F304AF" w:rsidRDefault="007A0828" w:rsidP="003A7F6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7A0828">
              <w:rPr>
                <w:color w:val="000000"/>
                <w:u w:val="single"/>
              </w:rPr>
              <w:t>1000000</w:t>
            </w:r>
            <w:r w:rsidR="003A7F6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Відділ культури туризму та з питань дія</w:t>
            </w:r>
            <w:r w:rsidR="003A7F60">
              <w:rPr>
                <w:color w:val="000000"/>
              </w:rPr>
              <w:t xml:space="preserve">льності засобів масової </w:t>
            </w:r>
            <w:r>
              <w:rPr>
                <w:color w:val="000000"/>
              </w:rPr>
              <w:t>інформації Новгород-Сіверської мі</w:t>
            </w:r>
            <w:r w:rsidR="00F304AF">
              <w:rPr>
                <w:color w:val="000000"/>
              </w:rPr>
              <w:t>ської ради Чернігівської області</w:t>
            </w:r>
          </w:p>
          <w:p w:rsidR="002718B4" w:rsidRPr="003A7F60" w:rsidRDefault="007A0828" w:rsidP="00F304AF">
            <w:pPr>
              <w:pStyle w:val="a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B51478">
              <w:rPr>
                <w:color w:val="000000"/>
                <w:sz w:val="18"/>
                <w:szCs w:val="18"/>
              </w:rPr>
              <w:t xml:space="preserve">(КПКВК </w:t>
            </w:r>
            <w:r w:rsidRPr="003A7F60">
              <w:rPr>
                <w:color w:val="000000"/>
                <w:sz w:val="18"/>
                <w:szCs w:val="18"/>
              </w:rPr>
              <w:t xml:space="preserve"> (МБ))                        </w:t>
            </w:r>
            <w:r w:rsidR="002718B4" w:rsidRPr="003A7F60">
              <w:rPr>
                <w:color w:val="000000"/>
                <w:sz w:val="18"/>
                <w:szCs w:val="18"/>
              </w:rPr>
              <w:t>(найменування головного розпорядника)</w:t>
            </w:r>
          </w:p>
          <w:p w:rsidR="003A7F60" w:rsidRDefault="007A0828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2. 1010000 </w:t>
            </w:r>
            <w:r w:rsidR="002718B4" w:rsidRPr="008533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Відділ культури туризму та з питань дія</w:t>
            </w:r>
            <w:r w:rsidR="003A7F60">
              <w:rPr>
                <w:color w:val="000000"/>
              </w:rPr>
              <w:t xml:space="preserve">льності засобів масової </w:t>
            </w:r>
            <w:r>
              <w:rPr>
                <w:color w:val="000000"/>
              </w:rPr>
              <w:t>інформації Новгород-Сіверської міської ради Чернігівської області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  <w:sz w:val="20"/>
                <w:szCs w:val="20"/>
              </w:rPr>
              <w:t xml:space="preserve">              </w:t>
            </w:r>
          </w:p>
          <w:p w:rsidR="002718B4" w:rsidRPr="00853389" w:rsidRDefault="00B51478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(КПКВК  (МБ)</w:t>
            </w:r>
            <w:r w:rsidR="002718B4" w:rsidRPr="007F57C1">
              <w:rPr>
                <w:color w:val="000000"/>
                <w:sz w:val="18"/>
                <w:szCs w:val="18"/>
              </w:rPr>
              <w:t xml:space="preserve">                         (найменування відповідального виконавця</w:t>
            </w:r>
            <w:r w:rsidR="002718B4" w:rsidRPr="00853389">
              <w:rPr>
                <w:color w:val="000000"/>
              </w:rPr>
              <w:t xml:space="preserve">) </w:t>
            </w:r>
          </w:p>
          <w:p w:rsidR="00B51478" w:rsidRDefault="00491C5C" w:rsidP="007A082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3. 1014081</w:t>
            </w:r>
            <w:r w:rsidR="003A7F60">
              <w:rPr>
                <w:color w:val="000000"/>
              </w:rPr>
              <w:t xml:space="preserve">         </w:t>
            </w:r>
            <w:r w:rsidR="007A0828">
              <w:rPr>
                <w:color w:val="000000"/>
              </w:rPr>
              <w:t xml:space="preserve">   0829</w:t>
            </w:r>
            <w:r w:rsidR="002718B4" w:rsidRPr="00853389">
              <w:rPr>
                <w:color w:val="000000"/>
              </w:rPr>
              <w:t xml:space="preserve"> </w:t>
            </w:r>
            <w:r w:rsidR="003A7F60">
              <w:rPr>
                <w:color w:val="000000"/>
              </w:rPr>
              <w:t xml:space="preserve">           </w:t>
            </w:r>
            <w:r w:rsidR="00B51478" w:rsidRPr="00B51478">
              <w:rPr>
                <w:color w:val="000000"/>
              </w:rPr>
              <w:t>Забезпечення діяльності інших закладів в гал</w:t>
            </w:r>
            <w:r w:rsidR="00B51478">
              <w:rPr>
                <w:color w:val="000000"/>
              </w:rPr>
              <w:t>узі культури і мистецтва</w:t>
            </w:r>
            <w:r w:rsidR="00B51478">
              <w:rPr>
                <w:color w:val="000000"/>
              </w:rPr>
              <w:tab/>
            </w:r>
            <w:r w:rsidR="00B51478">
              <w:rPr>
                <w:color w:val="000000"/>
              </w:rPr>
              <w:tab/>
            </w:r>
            <w:r w:rsidR="00B51478">
              <w:rPr>
                <w:color w:val="000000"/>
              </w:rPr>
              <w:tab/>
            </w:r>
            <w:r w:rsidR="00B51478">
              <w:rPr>
                <w:color w:val="000000"/>
              </w:rPr>
              <w:tab/>
            </w:r>
          </w:p>
          <w:p w:rsidR="002718B4" w:rsidRPr="00853389" w:rsidRDefault="00B51478" w:rsidP="007A0828">
            <w:pPr>
              <w:pStyle w:val="a3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КПКВК  (МБ)</w:t>
            </w:r>
            <w:r w:rsidR="002718B4" w:rsidRPr="007F57C1">
              <w:rPr>
                <w:color w:val="000000"/>
                <w:sz w:val="18"/>
                <w:szCs w:val="18"/>
              </w:rPr>
              <w:t xml:space="preserve">           (КФКВК)                 (найменування бюджетної програми)</w:t>
            </w:r>
            <w:r w:rsidR="002718B4" w:rsidRPr="00853389">
              <w:rPr>
                <w:color w:val="000000"/>
              </w:rPr>
              <w:t xml:space="preserve"> </w:t>
            </w:r>
          </w:p>
          <w:p w:rsidR="00B51478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4. Мета бюджетної програми:</w:t>
            </w:r>
            <w:r w:rsidR="003A7F60">
              <w:rPr>
                <w:color w:val="000000"/>
              </w:rPr>
              <w:t xml:space="preserve"> </w:t>
            </w:r>
          </w:p>
          <w:p w:rsidR="00B51478" w:rsidRDefault="00B51478">
            <w:pPr>
              <w:pStyle w:val="a3"/>
              <w:jc w:val="both"/>
              <w:rPr>
                <w:color w:val="000000"/>
              </w:rPr>
            </w:pPr>
            <w:r w:rsidRPr="00B51478">
              <w:rPr>
                <w:color w:val="000000"/>
              </w:rPr>
              <w:t>Забезпечення підтримки та розвитку культурно-освітніх заходів, складання і подання кошторисної, звітної, фінансової документації, фіна</w:t>
            </w:r>
            <w:r>
              <w:rPr>
                <w:color w:val="000000"/>
              </w:rPr>
              <w:t>н</w:t>
            </w:r>
            <w:r w:rsidRPr="00B51478">
              <w:rPr>
                <w:color w:val="000000"/>
              </w:rPr>
              <w:t>сування установ згідно з кошторисом.</w:t>
            </w:r>
            <w:r w:rsidRPr="00B51478">
              <w:rPr>
                <w:color w:val="000000"/>
              </w:rPr>
              <w:tab/>
            </w:r>
            <w:r w:rsidRPr="00B51478">
              <w:rPr>
                <w:color w:val="000000"/>
              </w:rPr>
              <w:tab/>
            </w:r>
            <w:r w:rsidRPr="00B51478">
              <w:rPr>
                <w:color w:val="000000"/>
              </w:rPr>
              <w:tab/>
            </w:r>
            <w:r w:rsidRPr="00B51478">
              <w:rPr>
                <w:color w:val="000000"/>
              </w:rPr>
              <w:tab/>
            </w:r>
            <w:r w:rsidRPr="00B51478">
              <w:rPr>
                <w:color w:val="000000"/>
              </w:rPr>
              <w:tab/>
            </w:r>
            <w:r w:rsidRPr="00B51478">
              <w:rPr>
                <w:color w:val="000000"/>
              </w:rPr>
              <w:tab/>
            </w:r>
            <w:r w:rsidRPr="00B51478">
              <w:rPr>
                <w:color w:val="000000"/>
              </w:rPr>
              <w:tab/>
            </w:r>
            <w:r w:rsidRPr="00B51478">
              <w:rPr>
                <w:color w:val="000000"/>
              </w:rPr>
              <w:tab/>
            </w:r>
            <w:r w:rsidRPr="00B51478">
              <w:rPr>
                <w:color w:val="000000"/>
              </w:rPr>
              <w:tab/>
            </w:r>
            <w:r w:rsidRPr="00B51478">
              <w:rPr>
                <w:color w:val="000000"/>
              </w:rPr>
              <w:tab/>
            </w:r>
            <w:r w:rsidRPr="00B51478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  <w:p w:rsidR="002718B4" w:rsidRPr="00853389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 Оцінка ефективності бюджетної програми за критеріями: </w:t>
            </w:r>
          </w:p>
          <w:p w:rsidR="002718B4" w:rsidRDefault="002718B4">
            <w:pPr>
              <w:pStyle w:val="a3"/>
              <w:jc w:val="both"/>
            </w:pPr>
            <w:r w:rsidRPr="00853389">
              <w:rPr>
                <w:color w:val="000000"/>
              </w:rPr>
              <w:t>5.1 "Виконання бюджетної програми за напрямами використання бюджетних коштів": (тис. грн.) </w:t>
            </w:r>
          </w:p>
        </w:tc>
      </w:tr>
    </w:tbl>
    <w:p w:rsidR="002718B4" w:rsidRDefault="002718B4">
      <w:r>
        <w:br w:type="textWrapping" w:clear="all"/>
      </w:r>
    </w:p>
    <w:tbl>
      <w:tblPr>
        <w:tblW w:w="1210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1636"/>
        <w:gridCol w:w="1111"/>
        <w:gridCol w:w="1348"/>
        <w:gridCol w:w="816"/>
        <w:gridCol w:w="1111"/>
        <w:gridCol w:w="1348"/>
        <w:gridCol w:w="853"/>
        <w:gridCol w:w="1111"/>
        <w:gridCol w:w="1348"/>
        <w:gridCol w:w="1021"/>
      </w:tblGrid>
      <w:tr w:rsidR="002718B4" w:rsidTr="00914513">
        <w:trPr>
          <w:tblCellSpacing w:w="15" w:type="dxa"/>
          <w:jc w:val="center"/>
        </w:trPr>
        <w:tc>
          <w:tcPr>
            <w:tcW w:w="1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6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План з урахуванням змін </w:t>
            </w:r>
          </w:p>
        </w:tc>
        <w:tc>
          <w:tcPr>
            <w:tcW w:w="136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3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914513">
        <w:trPr>
          <w:tblCellSpacing w:w="15" w:type="dxa"/>
          <w:jc w:val="center"/>
        </w:trPr>
        <w:tc>
          <w:tcPr>
            <w:tcW w:w="1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6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914513">
        <w:trPr>
          <w:tblCellSpacing w:w="15" w:type="dxa"/>
          <w:jc w:val="center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1. 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B51478">
            <w:pPr>
              <w:pStyle w:val="a3"/>
            </w:pPr>
            <w:r w:rsidRPr="00B51478">
              <w:t>Забезпечення діяльності інших закладів в галузі культури і мистецтва</w:t>
            </w:r>
            <w:r w:rsidRPr="00B51478">
              <w:tab/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E21BF4">
            <w:pPr>
              <w:pStyle w:val="a3"/>
              <w:jc w:val="center"/>
            </w:pPr>
            <w:r>
              <w:rPr>
                <w:color w:val="000000"/>
              </w:rPr>
              <w:t>231,2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B51478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E21BF4">
              <w:rPr>
                <w:color w:val="000000"/>
              </w:rPr>
              <w:t>231,2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E21BF4">
              <w:rPr>
                <w:color w:val="000000"/>
              </w:rPr>
              <w:t>230,0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E21BF4">
              <w:rPr>
                <w:color w:val="000000"/>
              </w:rPr>
              <w:t>230,0</w:t>
            </w:r>
            <w:r w:rsidRPr="00853389">
              <w:rPr>
                <w:color w:val="000000"/>
              </w:rPr>
              <w:t>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E21BF4">
              <w:rPr>
                <w:color w:val="000000"/>
              </w:rPr>
              <w:t>-2,7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E21BF4">
            <w:pPr>
              <w:pStyle w:val="a3"/>
              <w:jc w:val="center"/>
            </w:pPr>
            <w:r>
              <w:rPr>
                <w:color w:val="000000"/>
              </w:rPr>
              <w:t> -2,7</w:t>
            </w:r>
          </w:p>
        </w:tc>
      </w:tr>
      <w:tr w:rsidR="00E21BF4" w:rsidTr="00914513">
        <w:trPr>
          <w:tblCellSpacing w:w="15" w:type="dxa"/>
          <w:jc w:val="center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B51478" w:rsidRDefault="00E21BF4">
            <w:pPr>
              <w:pStyle w:val="a3"/>
            </w:pPr>
            <w:r w:rsidRPr="00E21BF4">
              <w:t>Здійснення виконан</w:t>
            </w:r>
            <w:r>
              <w:t>ня завдань з інформатизації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Default="00E21BF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 w:rsidP="00B5147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 w:rsidP="00E21BF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Default="00E21BF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21BF4" w:rsidTr="00914513">
        <w:trPr>
          <w:tblCellSpacing w:w="15" w:type="dxa"/>
          <w:jc w:val="center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Default="00E21BF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E21BF4" w:rsidRDefault="00E21BF4">
            <w:pPr>
              <w:pStyle w:val="a3"/>
            </w:pPr>
            <w:r>
              <w:t>Всього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Default="00E21BF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232,7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Default="00E21BF4" w:rsidP="00B5147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232,7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-2,7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Default="00E21BF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-2,7</w:t>
            </w:r>
          </w:p>
        </w:tc>
      </w:tr>
      <w:tr w:rsidR="002718B4" w:rsidTr="00EE0B34">
        <w:trPr>
          <w:tblCellSpacing w:w="15" w:type="dxa"/>
          <w:jc w:val="center"/>
        </w:trPr>
        <w:tc>
          <w:tcPr>
            <w:tcW w:w="4975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EE0B34" w:rsidP="00E21BF4">
            <w:pPr>
              <w:pStyle w:val="a3"/>
            </w:pPr>
            <w:r>
              <w:t xml:space="preserve">Відхилення фактичного показника від планового за рахунок </w:t>
            </w:r>
            <w:r w:rsidR="006C7A20">
              <w:t>економії</w:t>
            </w:r>
            <w:r w:rsidR="00E21BF4">
              <w:t xml:space="preserve"> відшкодування за енергоносії</w:t>
            </w:r>
            <w:r w:rsidR="00D374D1">
              <w:t xml:space="preserve"> </w:t>
            </w:r>
            <w:r w:rsidR="006C7A20">
              <w:t xml:space="preserve"> по</w:t>
            </w:r>
            <w:r w:rsidR="00E21BF4">
              <w:t xml:space="preserve"> КЕКВ 2270 в сумі 2,4 </w:t>
            </w:r>
            <w:r>
              <w:t>тис. грн.,</w:t>
            </w:r>
            <w:r w:rsidR="00E21BF4">
              <w:t xml:space="preserve"> невиконання по КЕКВ 2240 </w:t>
            </w:r>
            <w:r w:rsidR="00D374D1">
              <w:t xml:space="preserve"> - </w:t>
            </w:r>
            <w:r w:rsidR="00E21BF4">
              <w:t xml:space="preserve">208,37 грн., по КЕКВ 2800 </w:t>
            </w:r>
            <w:r w:rsidR="00D374D1">
              <w:t xml:space="preserve"> -  </w:t>
            </w:r>
            <w:r w:rsidR="00E21BF4">
              <w:t>48,93 грн.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613807" w:rsidRDefault="00613807"/>
    <w:p w:rsidR="00613807" w:rsidRDefault="00613807"/>
    <w:tbl>
      <w:tblPr>
        <w:tblW w:w="1240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7"/>
      </w:tblGrid>
      <w:tr w:rsidR="002718B4" w:rsidTr="003A7F60">
        <w:trPr>
          <w:tblCellSpacing w:w="15" w:type="dxa"/>
          <w:jc w:val="center"/>
        </w:trPr>
        <w:tc>
          <w:tcPr>
            <w:tcW w:w="12347" w:type="dxa"/>
            <w:vAlign w:val="center"/>
            <w:hideMark/>
          </w:tcPr>
          <w:p w:rsidR="002718B4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5.3 "Виконання результативних показників бюджетної програми за напрямами використання бюджетних коштів": </w:t>
            </w:r>
          </w:p>
          <w:p w:rsidR="002718B4" w:rsidRDefault="002718B4">
            <w:pPr>
              <w:pStyle w:val="a3"/>
              <w:jc w:val="right"/>
            </w:pPr>
            <w:r w:rsidRPr="00853389">
              <w:rPr>
                <w:color w:val="000000"/>
              </w:rPr>
              <w:t>(тис. грн.) </w:t>
            </w:r>
          </w:p>
        </w:tc>
      </w:tr>
    </w:tbl>
    <w:p w:rsidR="002718B4" w:rsidRDefault="002718B4"/>
    <w:tbl>
      <w:tblPr>
        <w:tblW w:w="1253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509"/>
        <w:gridCol w:w="1111"/>
        <w:gridCol w:w="1348"/>
        <w:gridCol w:w="750"/>
        <w:gridCol w:w="1111"/>
        <w:gridCol w:w="1348"/>
        <w:gridCol w:w="744"/>
        <w:gridCol w:w="1111"/>
        <w:gridCol w:w="1348"/>
        <w:gridCol w:w="1755"/>
      </w:tblGrid>
      <w:tr w:rsidR="002718B4" w:rsidTr="0075402C">
        <w:trPr>
          <w:tblCellSpacing w:w="15" w:type="dxa"/>
          <w:jc w:val="center"/>
        </w:trPr>
        <w:tc>
          <w:tcPr>
            <w:tcW w:w="1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Затверджено паспортом бюджетної програми </w:t>
            </w:r>
          </w:p>
        </w:tc>
        <w:tc>
          <w:tcPr>
            <w:tcW w:w="12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66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1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06E0">
            <w:pPr>
              <w:pStyle w:val="a3"/>
              <w:jc w:val="center"/>
            </w:pPr>
            <w:r>
              <w:rPr>
                <w:i/>
                <w:iCs/>
                <w:color w:val="000000"/>
              </w:rPr>
              <w:t>1014081 Забезпечення діяльності інших</w:t>
            </w:r>
            <w:r w:rsidR="0000322D">
              <w:rPr>
                <w:i/>
                <w:iCs/>
                <w:color w:val="000000"/>
              </w:rPr>
              <w:t xml:space="preserve"> закладів в галузі культури і ми</w:t>
            </w:r>
            <w:r>
              <w:rPr>
                <w:i/>
                <w:iCs/>
                <w:color w:val="000000"/>
              </w:rPr>
              <w:t>стецтва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75402C" w:rsidTr="0075402C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02C" w:rsidRDefault="0075402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02C" w:rsidRDefault="0075402C">
            <w:pPr>
              <w:pStyle w:val="a3"/>
            </w:pPr>
            <w:r>
              <w:rPr>
                <w:i/>
                <w:iCs/>
                <w:color w:val="000000"/>
              </w:rPr>
              <w:t>Витрати на утримання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2C" w:rsidRPr="006508C3" w:rsidRDefault="0075402C" w:rsidP="004426B0">
            <w:r w:rsidRPr="006508C3">
              <w:t>232,7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2C" w:rsidRPr="006508C3" w:rsidRDefault="0075402C" w:rsidP="004426B0"/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2C" w:rsidRPr="006508C3" w:rsidRDefault="0075402C" w:rsidP="004426B0">
            <w:r w:rsidRPr="006508C3">
              <w:t>232,7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2C" w:rsidRPr="006508C3" w:rsidRDefault="0075402C" w:rsidP="004426B0">
            <w:r w:rsidRPr="006508C3">
              <w:t>230,0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2C" w:rsidRPr="006508C3" w:rsidRDefault="0075402C" w:rsidP="004426B0"/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2C" w:rsidRPr="006508C3" w:rsidRDefault="0075402C" w:rsidP="004426B0">
            <w:r w:rsidRPr="006508C3">
              <w:t>230,0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2C" w:rsidRPr="006508C3" w:rsidRDefault="0075402C" w:rsidP="004426B0">
            <w:r w:rsidRPr="006508C3">
              <w:t>-2,7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2C" w:rsidRPr="006508C3" w:rsidRDefault="0075402C" w:rsidP="004426B0"/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2C" w:rsidRDefault="0075402C" w:rsidP="004426B0">
            <w:r w:rsidRPr="006508C3">
              <w:t>-2,7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Пояснення щодо розбіжностей між фактичними та плановими результативними показниками  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 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515E3B">
            <w:pPr>
              <w:pStyle w:val="a3"/>
            </w:pPr>
            <w:r>
              <w:rPr>
                <w:i/>
                <w:iCs/>
                <w:color w:val="000000"/>
              </w:rPr>
              <w:t>Середнє число окладів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515E3B">
              <w:rPr>
                <w:color w:val="000000"/>
              </w:rPr>
              <w:t>2</w:t>
            </w:r>
            <w:r w:rsidRPr="00853389">
              <w:rPr>
                <w:color w:val="000000"/>
              </w:rPr>
              <w:t>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2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515E3B">
            <w:pPr>
              <w:pStyle w:val="a3"/>
              <w:jc w:val="center"/>
            </w:pPr>
            <w:r>
              <w:rPr>
                <w:color w:val="000000"/>
              </w:rPr>
              <w:t>2</w:t>
            </w:r>
            <w:r w:rsidR="002718B4"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2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2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515E3B">
              <w:rPr>
                <w:color w:val="000000"/>
              </w:rPr>
              <w:t>2</w:t>
            </w:r>
            <w:r w:rsidRPr="00853389">
              <w:rPr>
                <w:color w:val="000000"/>
              </w:rPr>
              <w:t> 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Пояснення щодо розбіжностей між фактичними та плановими результативними показниками</w:t>
            </w:r>
            <w:r w:rsidR="00866DFF">
              <w:rPr>
                <w:color w:val="000000"/>
              </w:rPr>
              <w:t xml:space="preserve">: розбіжності в сумі 2,7 </w:t>
            </w:r>
            <w:proofErr w:type="spellStart"/>
            <w:r w:rsidR="00866DFF">
              <w:rPr>
                <w:color w:val="000000"/>
              </w:rPr>
              <w:t>тис.грн</w:t>
            </w:r>
            <w:proofErr w:type="spellEnd"/>
            <w:r w:rsidR="00866DFF">
              <w:rPr>
                <w:color w:val="000000"/>
              </w:rPr>
              <w:t>. виникли за рахунок економії бюджетних коштів.</w:t>
            </w:r>
            <w:r w:rsidRPr="00853389">
              <w:rPr>
                <w:color w:val="000000"/>
              </w:rPr>
              <w:t> 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515E3B">
            <w:pPr>
              <w:pStyle w:val="a3"/>
            </w:pPr>
            <w:r>
              <w:rPr>
                <w:i/>
                <w:iCs/>
                <w:color w:val="000000"/>
              </w:rPr>
              <w:t>Середні витрати на одного працівника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75402C">
            <w:pPr>
              <w:pStyle w:val="a3"/>
              <w:jc w:val="center"/>
            </w:pPr>
            <w:r>
              <w:rPr>
                <w:color w:val="000000"/>
              </w:rPr>
              <w:t>116,3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75402C">
              <w:rPr>
                <w:color w:val="000000"/>
              </w:rPr>
              <w:t>116,3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75402C">
            <w:pPr>
              <w:pStyle w:val="a3"/>
              <w:jc w:val="center"/>
            </w:pPr>
            <w:r>
              <w:rPr>
                <w:color w:val="000000"/>
              </w:rPr>
              <w:t>115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75402C">
              <w:rPr>
                <w:color w:val="000000"/>
              </w:rPr>
              <w:t>115</w:t>
            </w:r>
            <w:r w:rsidRPr="00853389">
              <w:rPr>
                <w:color w:val="000000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75402C">
              <w:rPr>
                <w:color w:val="000000"/>
              </w:rPr>
              <w:t>-1,3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75402C">
            <w:pPr>
              <w:pStyle w:val="a3"/>
              <w:jc w:val="center"/>
            </w:pPr>
            <w:r>
              <w:rPr>
                <w:color w:val="000000"/>
              </w:rPr>
              <w:t>-1,3</w:t>
            </w:r>
            <w:r w:rsidR="002718B4" w:rsidRPr="00853389">
              <w:rPr>
                <w:color w:val="000000"/>
              </w:rPr>
              <w:t>  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515E3B" w:rsidP="0075402C">
            <w:pPr>
              <w:pStyle w:val="a3"/>
              <w:jc w:val="center"/>
            </w:pPr>
            <w:r>
              <w:rPr>
                <w:color w:val="000000"/>
              </w:rPr>
              <w:t xml:space="preserve">Відхилення між фактичними та плановими результативними показниками ефективності за рахунок економії </w:t>
            </w:r>
            <w:r w:rsidR="0075402C">
              <w:rPr>
                <w:color w:val="000000"/>
              </w:rPr>
              <w:t>коштів місцевого бюджету.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515E3B">
            <w:pPr>
              <w:pStyle w:val="a3"/>
            </w:pPr>
            <w:r>
              <w:rPr>
                <w:i/>
                <w:iCs/>
                <w:color w:val="000000"/>
              </w:rPr>
              <w:t>Відсоток вчасно поданих звітів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100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100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100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515E3B">
            <w:pPr>
              <w:pStyle w:val="a3"/>
              <w:jc w:val="center"/>
            </w:pPr>
            <w:r>
              <w:rPr>
                <w:color w:val="000000"/>
              </w:rPr>
              <w:t>100</w:t>
            </w:r>
            <w:r w:rsidR="002718B4"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0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DE2855">
            <w:pPr>
              <w:pStyle w:val="a3"/>
              <w:jc w:val="center"/>
            </w:pPr>
            <w:r>
              <w:t>Результативні показники якості виконані на 100%</w:t>
            </w:r>
          </w:p>
        </w:tc>
      </w:tr>
    </w:tbl>
    <w:p w:rsidR="002718B4" w:rsidRDefault="002718B4">
      <w:r>
        <w:br w:type="textWrapping" w:clear="all"/>
      </w:r>
    </w:p>
    <w:tbl>
      <w:tblPr>
        <w:tblW w:w="1056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2"/>
      </w:tblGrid>
      <w:tr w:rsidR="002718B4" w:rsidTr="003A7F60">
        <w:trPr>
          <w:trHeight w:val="113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18B4" w:rsidRPr="00603EB4" w:rsidRDefault="002718B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603EB4">
              <w:rPr>
                <w:color w:val="000000"/>
              </w:rPr>
              <w:t>____________</w:t>
            </w:r>
            <w:r w:rsidRPr="00603EB4">
              <w:rPr>
                <w:color w:val="000000"/>
              </w:rPr>
              <w:br/>
            </w:r>
            <w:r w:rsidRPr="00603EB4">
              <w:rPr>
                <w:color w:val="000000"/>
                <w:vertAlign w:val="superscript"/>
              </w:rPr>
              <w:t xml:space="preserve">1 </w:t>
            </w:r>
            <w:r w:rsidRPr="00603EB4">
              <w:rPr>
                <w:color w:val="000000"/>
                <w:sz w:val="20"/>
                <w:szCs w:val="20"/>
              </w:rPr>
              <w:t xml:space="preserve">Зазначаються усі напрями використання бюджетних коштів, затверджені паспортом бюджетної програми. </w:t>
            </w:r>
          </w:p>
          <w:p w:rsidR="002718B4" w:rsidRDefault="002718B4">
            <w:pPr>
              <w:pStyle w:val="a3"/>
              <w:jc w:val="both"/>
            </w:pPr>
            <w:r w:rsidRPr="00603EB4">
              <w:rPr>
                <w:color w:val="000000"/>
              </w:rPr>
              <w:t>5.4 "Виконання показників бюджетної програми порівняно із показниками попереднього року":</w:t>
            </w:r>
            <w:r w:rsidRPr="00853389">
              <w:rPr>
                <w:color w:val="000000"/>
              </w:rPr>
              <w:t> </w:t>
            </w:r>
          </w:p>
        </w:tc>
      </w:tr>
    </w:tbl>
    <w:p w:rsidR="002718B4" w:rsidRDefault="002718B4">
      <w:r>
        <w:br w:type="textWrapping" w:clear="all"/>
      </w:r>
    </w:p>
    <w:tbl>
      <w:tblPr>
        <w:tblW w:w="1166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509"/>
        <w:gridCol w:w="1111"/>
        <w:gridCol w:w="1348"/>
        <w:gridCol w:w="744"/>
        <w:gridCol w:w="1111"/>
        <w:gridCol w:w="1348"/>
        <w:gridCol w:w="744"/>
        <w:gridCol w:w="1111"/>
        <w:gridCol w:w="1348"/>
        <w:gridCol w:w="897"/>
      </w:tblGrid>
      <w:tr w:rsidR="002718B4" w:rsidTr="0075402C">
        <w:trPr>
          <w:tblCellSpacing w:w="15" w:type="dxa"/>
          <w:jc w:val="center"/>
        </w:trPr>
        <w:tc>
          <w:tcPr>
            <w:tcW w:w="1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6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Попередній рік </w:t>
            </w:r>
          </w:p>
        </w:tc>
        <w:tc>
          <w:tcPr>
            <w:tcW w:w="13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Звітний рік </w:t>
            </w:r>
          </w:p>
        </w:tc>
        <w:tc>
          <w:tcPr>
            <w:tcW w:w="1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 виконання</w:t>
            </w:r>
            <w:r w:rsidRPr="00853389">
              <w:rPr>
                <w:color w:val="000000"/>
              </w:rPr>
              <w:br/>
              <w:t>(у відсотках) 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547DA3" w:rsidTr="0075402C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DA3" w:rsidRPr="00A9578A" w:rsidRDefault="00547DA3" w:rsidP="00743C53">
            <w:r w:rsidRPr="00A9578A">
              <w:t xml:space="preserve">  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DA3" w:rsidRPr="00A9578A" w:rsidRDefault="00547DA3" w:rsidP="00743C53">
            <w:r>
              <w:t xml:space="preserve">Забезпечення діяльності інших закладів в </w:t>
            </w:r>
            <w:r>
              <w:lastRenderedPageBreak/>
              <w:t>галузі культури і мистецтва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Pr="00A9578A" w:rsidRDefault="0075402C" w:rsidP="0075402C">
            <w:pPr>
              <w:jc w:val="center"/>
            </w:pPr>
            <w:r>
              <w:lastRenderedPageBreak/>
              <w:t>186,9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Pr="00A9578A" w:rsidRDefault="00547DA3" w:rsidP="0075402C">
            <w:pPr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Pr="00A9578A" w:rsidRDefault="0075402C" w:rsidP="0075402C">
            <w:pPr>
              <w:jc w:val="center"/>
            </w:pPr>
            <w:r>
              <w:t>186,9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Pr="00A9578A" w:rsidRDefault="0075402C" w:rsidP="0075402C">
            <w:pPr>
              <w:jc w:val="center"/>
            </w:pPr>
            <w:r>
              <w:t>230,0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Pr="00A9578A" w:rsidRDefault="00547DA3" w:rsidP="0075402C">
            <w:pPr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Pr="00A9578A" w:rsidRDefault="0075402C" w:rsidP="0075402C">
            <w:pPr>
              <w:jc w:val="center"/>
            </w:pPr>
            <w:r>
              <w:t>230,0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Pr="00A9578A" w:rsidRDefault="0075402C" w:rsidP="0075402C">
            <w:pPr>
              <w:jc w:val="center"/>
            </w:pPr>
            <w:r>
              <w:t>43,1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Pr="00A9578A" w:rsidRDefault="00547DA3" w:rsidP="0075402C">
            <w:pPr>
              <w:jc w:val="center"/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Pr="00A9578A" w:rsidRDefault="0075402C" w:rsidP="0075402C">
            <w:pPr>
              <w:jc w:val="center"/>
            </w:pPr>
            <w:r>
              <w:t>43,1</w:t>
            </w:r>
          </w:p>
        </w:tc>
      </w:tr>
      <w:tr w:rsidR="00547DA3" w:rsidTr="0075402C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1. 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547DA3" w:rsidTr="0075402C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3972A3" w:rsidP="00743C53">
            <w:pPr>
              <w:pStyle w:val="a3"/>
            </w:pPr>
            <w:r>
              <w:rPr>
                <w:color w:val="000000"/>
              </w:rPr>
              <w:t>Кількість штатних одиниць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2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>
              <w:rPr>
                <w:color w:val="000000"/>
              </w:rPr>
              <w:t>2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2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>
              <w:rPr>
                <w:color w:val="000000"/>
              </w:rPr>
              <w:t>2</w:t>
            </w:r>
            <w:r w:rsidRPr="00853389">
              <w:rPr>
                <w:color w:val="000000"/>
              </w:rPr>
              <w:t>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</w:t>
            </w:r>
          </w:p>
        </w:tc>
      </w:tr>
      <w:tr w:rsidR="00547DA3" w:rsidTr="0075402C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75402C" w:rsidTr="0075402C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402C" w:rsidRDefault="0075402C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402C" w:rsidRDefault="0075402C" w:rsidP="00743C53">
            <w:pPr>
              <w:pStyle w:val="a3"/>
            </w:pPr>
            <w:r>
              <w:rPr>
                <w:color w:val="000000"/>
              </w:rPr>
              <w:t>Обсяг видатків місцевого бюджету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402C" w:rsidRPr="00B17787" w:rsidRDefault="0075402C" w:rsidP="0075402C">
            <w:pPr>
              <w:jc w:val="center"/>
            </w:pPr>
            <w:r w:rsidRPr="00B17787">
              <w:t>186,9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402C" w:rsidRPr="00B17787" w:rsidRDefault="0075402C" w:rsidP="0075402C">
            <w:pPr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402C" w:rsidRPr="00B17787" w:rsidRDefault="0075402C" w:rsidP="0075402C">
            <w:pPr>
              <w:jc w:val="center"/>
            </w:pPr>
            <w:r w:rsidRPr="00B17787">
              <w:t>186,9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402C" w:rsidRPr="00B17787" w:rsidRDefault="0075402C" w:rsidP="0075402C">
            <w:pPr>
              <w:jc w:val="center"/>
            </w:pPr>
            <w:r w:rsidRPr="00B17787">
              <w:t>230,0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402C" w:rsidRPr="00B17787" w:rsidRDefault="0075402C" w:rsidP="0075402C">
            <w:pPr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402C" w:rsidRPr="00B17787" w:rsidRDefault="0075402C" w:rsidP="0075402C">
            <w:pPr>
              <w:jc w:val="center"/>
            </w:pPr>
            <w:r w:rsidRPr="00B17787">
              <w:t>230,0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402C" w:rsidRPr="00B17787" w:rsidRDefault="0075402C" w:rsidP="0075402C">
            <w:pPr>
              <w:jc w:val="center"/>
            </w:pPr>
            <w:r w:rsidRPr="00B17787">
              <w:t>43,1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402C" w:rsidRPr="00B17787" w:rsidRDefault="0075402C" w:rsidP="0075402C">
            <w:pPr>
              <w:jc w:val="center"/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402C" w:rsidRDefault="0075402C" w:rsidP="0075402C">
            <w:pPr>
              <w:jc w:val="center"/>
            </w:pPr>
            <w:r w:rsidRPr="00B17787">
              <w:t>43,1</w:t>
            </w:r>
          </w:p>
        </w:tc>
      </w:tr>
      <w:tr w:rsidR="00547DA3" w:rsidTr="0075402C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547DA3" w:rsidTr="0075402C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</w:pPr>
            <w:r>
              <w:rPr>
                <w:color w:val="000000"/>
              </w:rPr>
              <w:t xml:space="preserve">Середні </w:t>
            </w:r>
            <w:r w:rsidR="003972A3">
              <w:rPr>
                <w:color w:val="000000"/>
              </w:rPr>
              <w:t>витрати утримання однієї штатної одиниці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75402C" w:rsidP="00743C53">
            <w:pPr>
              <w:pStyle w:val="a3"/>
              <w:jc w:val="center"/>
            </w:pPr>
            <w:r>
              <w:t>93,5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75402C" w:rsidP="00743C53">
            <w:pPr>
              <w:pStyle w:val="a3"/>
              <w:jc w:val="center"/>
            </w:pPr>
            <w:r>
              <w:t>93,5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75402C" w:rsidP="00743C53">
            <w:pPr>
              <w:pStyle w:val="a3"/>
              <w:jc w:val="center"/>
            </w:pPr>
            <w:r>
              <w:t>115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75402C" w:rsidP="00743C53">
            <w:pPr>
              <w:pStyle w:val="a3"/>
              <w:jc w:val="center"/>
            </w:pPr>
            <w:r>
              <w:t>115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0B7044" w:rsidP="0075402C">
            <w:pPr>
              <w:pStyle w:val="a3"/>
            </w:pPr>
            <w:r>
              <w:t>21,5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0B7044" w:rsidP="00743C53">
            <w:pPr>
              <w:pStyle w:val="a3"/>
              <w:jc w:val="center"/>
            </w:pPr>
            <w:r>
              <w:t>21,5</w:t>
            </w:r>
          </w:p>
        </w:tc>
      </w:tr>
      <w:tr w:rsidR="003972A3" w:rsidTr="0075402C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Pr="00853389" w:rsidRDefault="003972A3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якості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</w:tr>
      <w:tr w:rsidR="003972A3" w:rsidTr="0075402C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9E7D2C" w:rsidP="00743C53">
            <w:pPr>
              <w:pStyle w:val="a3"/>
              <w:rPr>
                <w:color w:val="000000"/>
              </w:rPr>
            </w:pPr>
            <w:r w:rsidRPr="009E7D2C">
              <w:rPr>
                <w:color w:val="000000"/>
              </w:rPr>
              <w:t>Відсоток вчасно поданих звітів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9E7D2C" w:rsidP="00743C53">
            <w:pPr>
              <w:pStyle w:val="a3"/>
              <w:jc w:val="center"/>
            </w:pPr>
            <w:r>
              <w:t>100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9E7D2C" w:rsidP="00743C53">
            <w:pPr>
              <w:pStyle w:val="a3"/>
              <w:jc w:val="center"/>
            </w:pPr>
            <w:r>
              <w:t>100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9E7D2C" w:rsidP="00743C53">
            <w:pPr>
              <w:pStyle w:val="a3"/>
              <w:jc w:val="center"/>
            </w:pPr>
            <w:r>
              <w:t>100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9E7D2C" w:rsidP="00743C53">
            <w:pPr>
              <w:pStyle w:val="a3"/>
              <w:jc w:val="center"/>
            </w:pPr>
            <w:r>
              <w:t>100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9E7D2C" w:rsidP="00743C53">
            <w:pPr>
              <w:pStyle w:val="a3"/>
              <w:jc w:val="center"/>
            </w:pPr>
            <w:r>
              <w:t>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9E7D2C" w:rsidP="00743C53">
            <w:pPr>
              <w:pStyle w:val="a3"/>
              <w:jc w:val="center"/>
            </w:pPr>
            <w:r>
              <w:t>0</w:t>
            </w:r>
          </w:p>
        </w:tc>
      </w:tr>
      <w:tr w:rsidR="00547DA3" w:rsidTr="00547DA3">
        <w:trPr>
          <w:tblCellSpacing w:w="15" w:type="dxa"/>
          <w:jc w:val="center"/>
        </w:trPr>
        <w:tc>
          <w:tcPr>
            <w:tcW w:w="4974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Pr="00853389" w:rsidRDefault="00866DFF" w:rsidP="00743C53">
            <w:pPr>
              <w:pStyle w:val="a3"/>
              <w:jc w:val="center"/>
              <w:rPr>
                <w:color w:val="000000"/>
              </w:rPr>
            </w:pPr>
            <w:r w:rsidRPr="00866DFF">
              <w:rPr>
                <w:color w:val="000000"/>
              </w:rPr>
              <w:t>Відхилення між фактичними та плановими результативними показн</w:t>
            </w:r>
            <w:r>
              <w:rPr>
                <w:color w:val="000000"/>
              </w:rPr>
              <w:t>иками минулого періоду за рахунок підвищення заробітної плати та збільшенню тарифів на комунальні послуги.</w:t>
            </w:r>
          </w:p>
        </w:tc>
      </w:tr>
    </w:tbl>
    <w:p w:rsidR="002718B4" w:rsidRDefault="002718B4">
      <w:r>
        <w:br w:type="textWrapping" w:clear="all"/>
      </w:r>
    </w:p>
    <w:p w:rsidR="002718B4" w:rsidRDefault="002718B4"/>
    <w:p w:rsidR="00866DFF" w:rsidRDefault="00866DFF"/>
    <w:p w:rsidR="00866DFF" w:rsidRDefault="00866DFF"/>
    <w:p w:rsidR="00866DFF" w:rsidRDefault="00866DFF"/>
    <w:p w:rsidR="002718B4" w:rsidRDefault="002718B4">
      <w:r>
        <w:br w:type="textWrapping" w:clear="all"/>
      </w: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2718B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18B4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lastRenderedPageBreak/>
              <w:t>5.6 "Наявність фінансових порушень за результатами контрольних заходів</w:t>
            </w:r>
            <w:r w:rsidR="00B63D9B">
              <w:rPr>
                <w:color w:val="000000"/>
              </w:rPr>
              <w:t>"</w:t>
            </w:r>
            <w:r w:rsidR="00EC099F">
              <w:rPr>
                <w:color w:val="000000"/>
              </w:rPr>
              <w:t>: контрольні заходи не проводились.</w:t>
            </w:r>
          </w:p>
          <w:p w:rsidR="002718B4" w:rsidRPr="00853389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5.7 "Стан фінансової дис</w:t>
            </w:r>
            <w:r w:rsidR="00B63D9B">
              <w:rPr>
                <w:color w:val="000000"/>
              </w:rPr>
              <w:t xml:space="preserve">ципліни": </w:t>
            </w:r>
            <w:r w:rsidRPr="00853389">
              <w:rPr>
                <w:color w:val="000000"/>
              </w:rPr>
              <w:t xml:space="preserve"> </w:t>
            </w:r>
            <w:r w:rsidR="00EC099F">
              <w:rPr>
                <w:color w:val="000000"/>
              </w:rPr>
              <w:t>Фінансову дисципліну при виконанні програми не порушували.</w:t>
            </w:r>
          </w:p>
          <w:p w:rsidR="000B7044" w:rsidRDefault="00B63D9B" w:rsidP="000B704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2718B4" w:rsidRPr="00853389">
              <w:rPr>
                <w:color w:val="000000"/>
              </w:rPr>
              <w:t>Узагальнений висновок щодо</w:t>
            </w:r>
            <w:r w:rsidRPr="00853389">
              <w:rPr>
                <w:color w:val="000000"/>
              </w:rPr>
              <w:t xml:space="preserve"> актуальності</w:t>
            </w:r>
            <w:r>
              <w:rPr>
                <w:color w:val="000000"/>
              </w:rPr>
              <w:t xml:space="preserve"> бюджетної програми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  <w:p w:rsidR="002718B4" w:rsidRPr="00853389" w:rsidRDefault="000B7044" w:rsidP="000B704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br/>
            </w:r>
            <w:r w:rsidR="002718B4" w:rsidRPr="000B7044">
              <w:rPr>
                <w:b/>
                <w:color w:val="000000"/>
              </w:rPr>
              <w:t>ефективності бю</w:t>
            </w:r>
            <w:r w:rsidRPr="000B7044">
              <w:rPr>
                <w:b/>
                <w:color w:val="000000"/>
              </w:rPr>
              <w:t xml:space="preserve">джетної програми: </w:t>
            </w:r>
            <w:r w:rsidR="002718B4" w:rsidRPr="008533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аналіз стану ефективності програми</w:t>
            </w:r>
            <w:r w:rsidRPr="000B7044">
              <w:rPr>
                <w:color w:val="000000"/>
              </w:rPr>
              <w:t xml:space="preserve"> свідчить про те, що централізована бухгалтерія в повному обсязі забезпечує виконання завдань, реалізацію повноважень, визначених законодавством, в повному обсязі,  відповідно до головної мети діяльності за бюджетною програмою по КПКВК 1014081.</w:t>
            </w:r>
          </w:p>
          <w:p w:rsidR="00EC099F" w:rsidRDefault="002718B4" w:rsidP="00EC099F">
            <w:pPr>
              <w:pStyle w:val="a3"/>
              <w:jc w:val="both"/>
              <w:rPr>
                <w:color w:val="000000"/>
              </w:rPr>
            </w:pPr>
            <w:r w:rsidRPr="000B7044">
              <w:rPr>
                <w:b/>
                <w:color w:val="000000"/>
              </w:rPr>
              <w:t>корисності бюджетної програм</w:t>
            </w:r>
            <w:r w:rsidR="000B7044" w:rsidRPr="000B7044">
              <w:rPr>
                <w:b/>
                <w:color w:val="000000"/>
              </w:rPr>
              <w:t>:</w:t>
            </w:r>
            <w:r w:rsidR="000B7044">
              <w:rPr>
                <w:color w:val="000000"/>
              </w:rPr>
              <w:t xml:space="preserve"> виконання бюджетної програми свідчить про забезпечення виконання мети, цілей і завдань структурних підрозділів, які підпорядковуються відділу культури, туризму, ЗМІ, </w:t>
            </w:r>
            <w:r w:rsidR="00EC099F">
              <w:rPr>
                <w:color w:val="000000"/>
              </w:rPr>
              <w:t>.</w:t>
            </w:r>
          </w:p>
          <w:p w:rsidR="002718B4" w:rsidRDefault="002718B4" w:rsidP="00EC099F">
            <w:pPr>
              <w:pStyle w:val="a3"/>
              <w:jc w:val="both"/>
            </w:pPr>
            <w:r w:rsidRPr="00853389">
              <w:rPr>
                <w:color w:val="000000"/>
              </w:rPr>
              <w:t xml:space="preserve"> </w:t>
            </w:r>
            <w:r w:rsidRPr="000B7044">
              <w:rPr>
                <w:b/>
                <w:color w:val="000000"/>
              </w:rPr>
              <w:t>довгострокових на</w:t>
            </w:r>
            <w:r w:rsidR="000B7044" w:rsidRPr="000B7044">
              <w:rPr>
                <w:b/>
                <w:color w:val="000000"/>
              </w:rPr>
              <w:t>слідків бюджетної програми:</w:t>
            </w:r>
            <w:r w:rsidR="000B7044">
              <w:rPr>
                <w:color w:val="000000"/>
              </w:rPr>
              <w:t xml:space="preserve"> бюджетна програма і надалі повинна виконувати  свої</w:t>
            </w:r>
            <w:r w:rsidR="00AC591B">
              <w:rPr>
                <w:color w:val="000000"/>
              </w:rPr>
              <w:t xml:space="preserve"> цілі і </w:t>
            </w:r>
            <w:r w:rsidR="000B7044">
              <w:rPr>
                <w:color w:val="000000"/>
              </w:rPr>
              <w:t xml:space="preserve"> завдання.</w:t>
            </w:r>
          </w:p>
        </w:tc>
      </w:tr>
    </w:tbl>
    <w:p w:rsidR="00886E36" w:rsidRDefault="002718B4">
      <w:r>
        <w:br w:type="textWrapping" w:clear="all"/>
      </w:r>
    </w:p>
    <w:p w:rsidR="00886E36" w:rsidRDefault="00886E36"/>
    <w:p w:rsidR="00886E36" w:rsidRDefault="00886E36"/>
    <w:p w:rsidR="00886E36" w:rsidRDefault="00886E36"/>
    <w:p w:rsidR="00886E36" w:rsidRDefault="00886E36"/>
    <w:p w:rsidR="00886E36" w:rsidRDefault="00886E36"/>
    <w:p w:rsidR="00886E36" w:rsidRDefault="00886E36"/>
    <w:p w:rsidR="00EC099F" w:rsidRDefault="00EC099F"/>
    <w:p w:rsidR="00EC099F" w:rsidRDefault="00EC099F"/>
    <w:p w:rsidR="00886E36" w:rsidRDefault="00886E36"/>
    <w:p w:rsidR="00886E36" w:rsidRDefault="00886E36"/>
    <w:p w:rsidR="003A7F60" w:rsidRDefault="003A7F60"/>
    <w:p w:rsidR="003A7F60" w:rsidRDefault="003A7F60"/>
    <w:p w:rsidR="003A7F60" w:rsidRDefault="003A7F60"/>
    <w:p w:rsidR="003A7F60" w:rsidRDefault="003A7F60"/>
    <w:p w:rsidR="003A7F60" w:rsidRDefault="003A7F60"/>
    <w:p w:rsidR="003A7F60" w:rsidRDefault="003A7F60"/>
    <w:p w:rsidR="003A7F60" w:rsidRDefault="003A7F60"/>
    <w:p w:rsidR="003A7F60" w:rsidRDefault="003A7F60"/>
    <w:p w:rsidR="003A7F60" w:rsidRDefault="003A7F60"/>
    <w:p w:rsidR="003A7F60" w:rsidRDefault="003A7F60"/>
    <w:p w:rsidR="00886E36" w:rsidRDefault="00886E36"/>
    <w:p w:rsidR="00886E36" w:rsidRPr="008E7FC4" w:rsidRDefault="00886E36" w:rsidP="00B63D9B">
      <w:pPr>
        <w:jc w:val="center"/>
        <w:rPr>
          <w:b/>
        </w:rPr>
      </w:pPr>
      <w:r w:rsidRPr="008E7FC4">
        <w:rPr>
          <w:b/>
        </w:rPr>
        <w:t>Аналіз ефективності  виконання бюджетної програми</w:t>
      </w:r>
    </w:p>
    <w:p w:rsidR="00886E36" w:rsidRPr="008E7FC4" w:rsidRDefault="00886E36" w:rsidP="00B63D9B">
      <w:pPr>
        <w:jc w:val="center"/>
        <w:rPr>
          <w:b/>
        </w:rPr>
      </w:pPr>
      <w:r w:rsidRPr="008E7FC4">
        <w:rPr>
          <w:b/>
        </w:rPr>
        <w:t>по 1014080 «Інші заходи в галузі культури і мистецтва»</w:t>
      </w:r>
    </w:p>
    <w:p w:rsidR="002718B4" w:rsidRPr="008E7FC4" w:rsidRDefault="000B7044" w:rsidP="00B63D9B">
      <w:pPr>
        <w:jc w:val="center"/>
        <w:rPr>
          <w:b/>
        </w:rPr>
      </w:pPr>
      <w:r>
        <w:rPr>
          <w:b/>
        </w:rPr>
        <w:t>за 2019</w:t>
      </w:r>
      <w:r w:rsidR="00886E36" w:rsidRPr="008E7FC4">
        <w:rPr>
          <w:b/>
        </w:rPr>
        <w:t>рік.</w:t>
      </w:r>
    </w:p>
    <w:p w:rsidR="00886E36" w:rsidRPr="00772EF0" w:rsidRDefault="00886E36" w:rsidP="00886E36">
      <w:pPr>
        <w:rPr>
          <w:b/>
        </w:rPr>
      </w:pPr>
      <w:r w:rsidRPr="00772EF0">
        <w:rPr>
          <w:b/>
        </w:rPr>
        <w:t>Програма : Інші заходи в галузі культури і мистецтва.</w:t>
      </w:r>
    </w:p>
    <w:p w:rsidR="00216444" w:rsidRDefault="00216444" w:rsidP="00886E36"/>
    <w:p w:rsidR="00886E36" w:rsidRDefault="00886E36" w:rsidP="00216444">
      <w:r>
        <w:t xml:space="preserve">Мета: Забезпечення </w:t>
      </w:r>
      <w:r w:rsidR="00216444">
        <w:t>складання і подання кошторисної, фінансової документації, фінансування установ</w:t>
      </w:r>
      <w:r w:rsidR="000B7044">
        <w:t xml:space="preserve">, підпорядкованих відділу культури, туризму ЗМІ, </w:t>
      </w:r>
      <w:r w:rsidR="00216444">
        <w:t xml:space="preserve"> згідно з кошторисом.</w:t>
      </w:r>
    </w:p>
    <w:p w:rsidR="00886E36" w:rsidRDefault="00216444">
      <w:r>
        <w:t>Виконання результативних показників бюджетної програми</w:t>
      </w:r>
    </w:p>
    <w:tbl>
      <w:tblPr>
        <w:tblStyle w:val="a4"/>
        <w:tblW w:w="13142" w:type="dxa"/>
        <w:tblLayout w:type="fixed"/>
        <w:tblLook w:val="04A0" w:firstRow="1" w:lastRow="0" w:firstColumn="1" w:lastColumn="0" w:noHBand="0" w:noVBand="1"/>
      </w:tblPr>
      <w:tblGrid>
        <w:gridCol w:w="4077"/>
        <w:gridCol w:w="1853"/>
        <w:gridCol w:w="1407"/>
        <w:gridCol w:w="1538"/>
        <w:gridCol w:w="1528"/>
        <w:gridCol w:w="1375"/>
        <w:gridCol w:w="1364"/>
      </w:tblGrid>
      <w:tr w:rsidR="00216444" w:rsidTr="000E4F01">
        <w:tc>
          <w:tcPr>
            <w:tcW w:w="4077" w:type="dxa"/>
          </w:tcPr>
          <w:p w:rsidR="00216444" w:rsidRDefault="00216444">
            <w:r>
              <w:t>Показники</w:t>
            </w:r>
          </w:p>
        </w:tc>
        <w:tc>
          <w:tcPr>
            <w:tcW w:w="4798" w:type="dxa"/>
            <w:gridSpan w:val="3"/>
          </w:tcPr>
          <w:p w:rsidR="00216444" w:rsidRDefault="00216444">
            <w:r>
              <w:t>Попередній період (2017 рік)</w:t>
            </w:r>
          </w:p>
        </w:tc>
        <w:tc>
          <w:tcPr>
            <w:tcW w:w="4267" w:type="dxa"/>
            <w:gridSpan w:val="3"/>
          </w:tcPr>
          <w:p w:rsidR="00216444" w:rsidRDefault="000E4F01">
            <w:r>
              <w:t>Звітний період (2018 рік)</w:t>
            </w:r>
          </w:p>
        </w:tc>
      </w:tr>
      <w:tr w:rsidR="000E4F01" w:rsidTr="000E4F01">
        <w:tc>
          <w:tcPr>
            <w:tcW w:w="4077" w:type="dxa"/>
          </w:tcPr>
          <w:p w:rsidR="000E4F01" w:rsidRDefault="000E4F01"/>
        </w:tc>
        <w:tc>
          <w:tcPr>
            <w:tcW w:w="1853" w:type="dxa"/>
          </w:tcPr>
          <w:p w:rsidR="000E4F01" w:rsidRDefault="000E4F01">
            <w:r>
              <w:t xml:space="preserve">Затверджено </w:t>
            </w:r>
          </w:p>
        </w:tc>
        <w:tc>
          <w:tcPr>
            <w:tcW w:w="1407" w:type="dxa"/>
          </w:tcPr>
          <w:p w:rsidR="000E4F01" w:rsidRDefault="000E4F01">
            <w:r>
              <w:t xml:space="preserve">Виконано </w:t>
            </w:r>
          </w:p>
        </w:tc>
        <w:tc>
          <w:tcPr>
            <w:tcW w:w="1538" w:type="dxa"/>
          </w:tcPr>
          <w:p w:rsidR="000E4F01" w:rsidRDefault="000E4F01">
            <w:r>
              <w:t>Виконання плану</w:t>
            </w:r>
          </w:p>
        </w:tc>
        <w:tc>
          <w:tcPr>
            <w:tcW w:w="1528" w:type="dxa"/>
          </w:tcPr>
          <w:p w:rsidR="000E4F01" w:rsidRDefault="000E4F01" w:rsidP="00484F94">
            <w:r>
              <w:t xml:space="preserve">Затверджено </w:t>
            </w:r>
          </w:p>
        </w:tc>
        <w:tc>
          <w:tcPr>
            <w:tcW w:w="1375" w:type="dxa"/>
          </w:tcPr>
          <w:p w:rsidR="000E4F01" w:rsidRDefault="000E4F01" w:rsidP="00484F94">
            <w:r>
              <w:t xml:space="preserve">Виконано </w:t>
            </w:r>
          </w:p>
        </w:tc>
        <w:tc>
          <w:tcPr>
            <w:tcW w:w="1364" w:type="dxa"/>
          </w:tcPr>
          <w:p w:rsidR="000E4F01" w:rsidRDefault="000E4F01" w:rsidP="00484F94">
            <w:r>
              <w:t>Виконання плану</w:t>
            </w:r>
            <w:r w:rsidR="00C4371D">
              <w:t xml:space="preserve"> </w:t>
            </w:r>
          </w:p>
        </w:tc>
      </w:tr>
      <w:tr w:rsidR="00A679A1" w:rsidTr="00484F94">
        <w:tc>
          <w:tcPr>
            <w:tcW w:w="13142" w:type="dxa"/>
            <w:gridSpan w:val="7"/>
          </w:tcPr>
          <w:p w:rsidR="00A679A1" w:rsidRPr="00064AD6" w:rsidRDefault="00A679A1">
            <w:pPr>
              <w:rPr>
                <w:b/>
              </w:rPr>
            </w:pPr>
            <w:r w:rsidRPr="00064AD6">
              <w:rPr>
                <w:b/>
              </w:rPr>
              <w:t>Показники ефективності</w:t>
            </w:r>
            <w:r w:rsidR="004B0D70">
              <w:rPr>
                <w:b/>
              </w:rPr>
              <w:t xml:space="preserve"> 1014081</w:t>
            </w:r>
          </w:p>
        </w:tc>
      </w:tr>
      <w:tr w:rsidR="00A679A1" w:rsidTr="000E4F01">
        <w:tc>
          <w:tcPr>
            <w:tcW w:w="4077" w:type="dxa"/>
          </w:tcPr>
          <w:p w:rsidR="00A679A1" w:rsidRDefault="00A679A1">
            <w:r>
              <w:t>Кількість штатних одиниць</w:t>
            </w:r>
          </w:p>
        </w:tc>
        <w:tc>
          <w:tcPr>
            <w:tcW w:w="1853" w:type="dxa"/>
          </w:tcPr>
          <w:p w:rsidR="00A679A1" w:rsidRDefault="00A679A1">
            <w:r>
              <w:t>2</w:t>
            </w:r>
          </w:p>
        </w:tc>
        <w:tc>
          <w:tcPr>
            <w:tcW w:w="1407" w:type="dxa"/>
          </w:tcPr>
          <w:p w:rsidR="00A679A1" w:rsidRDefault="00A679A1">
            <w:r>
              <w:t>2</w:t>
            </w:r>
          </w:p>
        </w:tc>
        <w:tc>
          <w:tcPr>
            <w:tcW w:w="1538" w:type="dxa"/>
          </w:tcPr>
          <w:p w:rsidR="00A679A1" w:rsidRDefault="00A679A1">
            <w:r>
              <w:t>1</w:t>
            </w:r>
            <w:r w:rsidR="00866DFF">
              <w:t>00</w:t>
            </w:r>
          </w:p>
        </w:tc>
        <w:tc>
          <w:tcPr>
            <w:tcW w:w="1528" w:type="dxa"/>
          </w:tcPr>
          <w:p w:rsidR="00A679A1" w:rsidRDefault="00A679A1">
            <w:r>
              <w:t>2</w:t>
            </w:r>
          </w:p>
        </w:tc>
        <w:tc>
          <w:tcPr>
            <w:tcW w:w="1375" w:type="dxa"/>
          </w:tcPr>
          <w:p w:rsidR="00A679A1" w:rsidRDefault="00A679A1">
            <w:r>
              <w:t>2</w:t>
            </w:r>
          </w:p>
        </w:tc>
        <w:tc>
          <w:tcPr>
            <w:tcW w:w="1364" w:type="dxa"/>
          </w:tcPr>
          <w:p w:rsidR="00A679A1" w:rsidRDefault="00866DFF">
            <w:r>
              <w:t>100</w:t>
            </w:r>
          </w:p>
        </w:tc>
      </w:tr>
      <w:tr w:rsidR="00A679A1" w:rsidTr="00484F94">
        <w:tc>
          <w:tcPr>
            <w:tcW w:w="13142" w:type="dxa"/>
            <w:gridSpan w:val="7"/>
          </w:tcPr>
          <w:p w:rsidR="00A679A1" w:rsidRPr="004B0D70" w:rsidRDefault="00A679A1">
            <w:pPr>
              <w:rPr>
                <w:b/>
              </w:rPr>
            </w:pPr>
            <w:r w:rsidRPr="004B0D70">
              <w:rPr>
                <w:b/>
              </w:rPr>
              <w:t>Показники якості</w:t>
            </w:r>
          </w:p>
        </w:tc>
      </w:tr>
      <w:tr w:rsidR="00A679A1" w:rsidTr="000E4F01">
        <w:tc>
          <w:tcPr>
            <w:tcW w:w="4077" w:type="dxa"/>
          </w:tcPr>
          <w:p w:rsidR="00A679A1" w:rsidRDefault="00A679A1">
            <w:r>
              <w:t>Динаміка збільшення зданих звітів до попереднього року</w:t>
            </w:r>
          </w:p>
        </w:tc>
        <w:tc>
          <w:tcPr>
            <w:tcW w:w="1853" w:type="dxa"/>
          </w:tcPr>
          <w:p w:rsidR="00A679A1" w:rsidRDefault="00A679A1">
            <w:r>
              <w:t>1</w:t>
            </w:r>
          </w:p>
        </w:tc>
        <w:tc>
          <w:tcPr>
            <w:tcW w:w="1407" w:type="dxa"/>
          </w:tcPr>
          <w:p w:rsidR="00A679A1" w:rsidRDefault="00A679A1">
            <w:r>
              <w:t>1</w:t>
            </w:r>
          </w:p>
        </w:tc>
        <w:tc>
          <w:tcPr>
            <w:tcW w:w="1538" w:type="dxa"/>
          </w:tcPr>
          <w:p w:rsidR="00A679A1" w:rsidRDefault="00A679A1">
            <w:r>
              <w:t>1</w:t>
            </w:r>
            <w:r w:rsidR="00866DFF">
              <w:t>00</w:t>
            </w:r>
          </w:p>
        </w:tc>
        <w:tc>
          <w:tcPr>
            <w:tcW w:w="1528" w:type="dxa"/>
          </w:tcPr>
          <w:p w:rsidR="00A679A1" w:rsidRDefault="00A679A1">
            <w:r>
              <w:t>1</w:t>
            </w:r>
          </w:p>
        </w:tc>
        <w:tc>
          <w:tcPr>
            <w:tcW w:w="1375" w:type="dxa"/>
          </w:tcPr>
          <w:p w:rsidR="00A679A1" w:rsidRDefault="00A679A1">
            <w:r>
              <w:t>1</w:t>
            </w:r>
          </w:p>
        </w:tc>
        <w:tc>
          <w:tcPr>
            <w:tcW w:w="1364" w:type="dxa"/>
          </w:tcPr>
          <w:p w:rsidR="00A679A1" w:rsidRDefault="00866DFF">
            <w:r>
              <w:t>100</w:t>
            </w:r>
          </w:p>
        </w:tc>
      </w:tr>
    </w:tbl>
    <w:p w:rsidR="00216444" w:rsidRDefault="00216444"/>
    <w:p w:rsidR="00886E36" w:rsidRPr="00FF5D09" w:rsidRDefault="00127C65">
      <w:pPr>
        <w:rPr>
          <w:b/>
        </w:rPr>
      </w:pPr>
      <w:r w:rsidRPr="00FF5D09">
        <w:rPr>
          <w:b/>
        </w:rPr>
        <w:t>Розрахунок основних параметрів оцінки</w:t>
      </w:r>
    </w:p>
    <w:p w:rsidR="00886E36" w:rsidRDefault="00886E36"/>
    <w:p w:rsidR="00886E36" w:rsidRDefault="00127C65">
      <w:r>
        <w:t>а) розрахунок середнього індексу виконання показників ефективності:</w:t>
      </w:r>
    </w:p>
    <w:p w:rsidR="00886E36" w:rsidRDefault="00127C65">
      <w:r>
        <w:t>І</w:t>
      </w:r>
      <w:r w:rsidRPr="00127C65">
        <w:rPr>
          <w:sz w:val="16"/>
          <w:szCs w:val="16"/>
        </w:rPr>
        <w:t>(еф)</w:t>
      </w:r>
      <w:r w:rsidR="00AC591B">
        <w:t xml:space="preserve"> = (93,5:93,5</w:t>
      </w:r>
      <w:r>
        <w:t xml:space="preserve">):1*100=100  </w:t>
      </w:r>
      <w:r w:rsidR="00AC591B">
        <w:rPr>
          <w:u w:val="single"/>
        </w:rPr>
        <w:t>за 2018</w:t>
      </w:r>
      <w:r w:rsidRPr="00127C65">
        <w:rPr>
          <w:u w:val="single"/>
        </w:rPr>
        <w:t xml:space="preserve"> рік</w:t>
      </w:r>
      <w:r>
        <w:t xml:space="preserve"> </w:t>
      </w:r>
    </w:p>
    <w:p w:rsidR="004B0D70" w:rsidRDefault="00127C65" w:rsidP="00127C65">
      <w:r>
        <w:t>І</w:t>
      </w:r>
      <w:r w:rsidRPr="00127C65">
        <w:rPr>
          <w:sz w:val="16"/>
          <w:szCs w:val="16"/>
        </w:rPr>
        <w:t>(еф)</w:t>
      </w:r>
      <w:r w:rsidR="00AC591B">
        <w:t xml:space="preserve"> = (115:115):1*100=100</w:t>
      </w:r>
      <w:r>
        <w:t xml:space="preserve"> </w:t>
      </w:r>
      <w:r w:rsidRPr="00127C65">
        <w:rPr>
          <w:u w:val="single"/>
        </w:rPr>
        <w:t xml:space="preserve">за </w:t>
      </w:r>
      <w:r w:rsidR="00AC591B">
        <w:rPr>
          <w:u w:val="single"/>
        </w:rPr>
        <w:t>2019</w:t>
      </w:r>
      <w:r w:rsidRPr="00127C65">
        <w:rPr>
          <w:u w:val="single"/>
        </w:rPr>
        <w:t xml:space="preserve"> рік</w:t>
      </w:r>
      <w:r w:rsidR="00B63D9B">
        <w:t xml:space="preserve"> </w:t>
      </w:r>
    </w:p>
    <w:p w:rsidR="004B0D70" w:rsidRDefault="004B0D70" w:rsidP="00127C65"/>
    <w:p w:rsidR="00127C65" w:rsidRDefault="00127C65" w:rsidP="00127C65">
      <w:r>
        <w:t>б)</w:t>
      </w:r>
      <w:r w:rsidRPr="00127C65">
        <w:t xml:space="preserve"> </w:t>
      </w:r>
      <w:r>
        <w:t>розрахунок середнього індексу в</w:t>
      </w:r>
      <w:r w:rsidR="00441A7A">
        <w:t>иконання показників якості</w:t>
      </w:r>
      <w:r>
        <w:t>: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>
        <w:t xml:space="preserve"> = </w:t>
      </w:r>
      <w:r w:rsidR="00441A7A">
        <w:t>(1:1+1:1):2</w:t>
      </w:r>
      <w:r w:rsidR="00AC591B">
        <w:t>*100=100  за 2018</w:t>
      </w:r>
      <w:r>
        <w:t xml:space="preserve"> рік 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 w:rsidR="00AC591B">
        <w:t xml:space="preserve"> = (1:1</w:t>
      </w:r>
      <w:r w:rsidR="004F451B">
        <w:t>):</w:t>
      </w:r>
      <w:r w:rsidR="00AC591B">
        <w:t>1*100=100за 2019</w:t>
      </w:r>
      <w:r>
        <w:t xml:space="preserve"> рік </w:t>
      </w:r>
    </w:p>
    <w:p w:rsidR="004B0D70" w:rsidRDefault="004B0D70"/>
    <w:p w:rsidR="00886E36" w:rsidRDefault="00A13183">
      <w:r>
        <w:t>в)розрахунок порівняння результативності бюджетної програми із показниками попереднього року:</w:t>
      </w:r>
    </w:p>
    <w:p w:rsidR="00A13183" w:rsidRDefault="00A13183">
      <w:r>
        <w:t>І</w:t>
      </w:r>
      <w:r w:rsidRPr="00A13183">
        <w:rPr>
          <w:sz w:val="16"/>
          <w:szCs w:val="16"/>
        </w:rPr>
        <w:t xml:space="preserve">1 </w:t>
      </w:r>
      <w:r>
        <w:t>= І</w:t>
      </w:r>
      <w:r w:rsidR="00AC591B">
        <w:rPr>
          <w:sz w:val="16"/>
          <w:szCs w:val="16"/>
        </w:rPr>
        <w:t>(еф2019</w:t>
      </w:r>
      <w:r w:rsidRPr="009E7D2C">
        <w:rPr>
          <w:sz w:val="16"/>
          <w:szCs w:val="16"/>
        </w:rPr>
        <w:t>)</w:t>
      </w:r>
      <w:r>
        <w:t>:І</w:t>
      </w:r>
      <w:r w:rsidR="00AC591B">
        <w:rPr>
          <w:sz w:val="16"/>
          <w:szCs w:val="16"/>
        </w:rPr>
        <w:t>(еф2018</w:t>
      </w:r>
      <w:r w:rsidR="00484F94" w:rsidRPr="009E7D2C">
        <w:rPr>
          <w:sz w:val="16"/>
          <w:szCs w:val="16"/>
        </w:rPr>
        <w:t>)</w:t>
      </w:r>
      <w:r w:rsidR="0033629D">
        <w:rPr>
          <w:sz w:val="16"/>
          <w:szCs w:val="16"/>
        </w:rPr>
        <w:t xml:space="preserve"> </w:t>
      </w:r>
      <w:r w:rsidR="00AC591B">
        <w:t>= 100</w:t>
      </w:r>
      <w:r w:rsidR="00484F94">
        <w:t>:</w:t>
      </w:r>
      <w:r w:rsidR="00AC591B">
        <w:t>100=1</w:t>
      </w:r>
    </w:p>
    <w:p w:rsidR="00866DFF" w:rsidRDefault="00866DFF">
      <w:bookmarkStart w:id="0" w:name="_GoBack"/>
      <w:bookmarkEnd w:id="0"/>
    </w:p>
    <w:p w:rsidR="00064AD6" w:rsidRDefault="00064AD6" w:rsidP="00FF5D09">
      <w:pPr>
        <w:jc w:val="center"/>
        <w:rPr>
          <w:b/>
        </w:rPr>
      </w:pPr>
    </w:p>
    <w:p w:rsidR="00FF5D09" w:rsidRPr="00FF5D09" w:rsidRDefault="00FF5D09" w:rsidP="00FF5D09">
      <w:pPr>
        <w:jc w:val="center"/>
        <w:rPr>
          <w:b/>
        </w:rPr>
      </w:pPr>
      <w:r w:rsidRPr="00FF5D09">
        <w:rPr>
          <w:b/>
        </w:rPr>
        <w:lastRenderedPageBreak/>
        <w:t>Розрахунок кількості набраних балів за параметром порівняння результативності бюджетних програм із показниками попередніх періодів</w:t>
      </w:r>
    </w:p>
    <w:p w:rsidR="00064AD6" w:rsidRDefault="00064AD6"/>
    <w:p w:rsidR="00155B77" w:rsidRDefault="00155B77">
      <w:r>
        <w:t xml:space="preserve"> Оскільки І</w:t>
      </w:r>
      <w:r w:rsidRPr="00155B77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155B77">
        <w:t>=</w:t>
      </w:r>
      <w:r w:rsidR="00AC591B">
        <w:t>1</w:t>
      </w:r>
      <w:r>
        <w:t xml:space="preserve"> відповідає критерію оцінки </w:t>
      </w:r>
      <w:r w:rsidR="00BD70BB">
        <w:t>І</w:t>
      </w:r>
      <w:r w:rsidR="00BD70BB" w:rsidRPr="00BD70BB">
        <w:rPr>
          <w:sz w:val="16"/>
          <w:szCs w:val="16"/>
        </w:rPr>
        <w:t>1</w:t>
      </w:r>
      <w:r w:rsidR="00BD70BB" w:rsidRPr="00FF5D09">
        <w:rPr>
          <w:sz w:val="16"/>
          <w:szCs w:val="16"/>
          <w:u w:val="single"/>
        </w:rPr>
        <w:t>&gt;</w:t>
      </w:r>
      <w:r w:rsidR="00FF5D09" w:rsidRPr="00FF5D09">
        <w:rPr>
          <w:sz w:val="16"/>
          <w:szCs w:val="16"/>
          <w:u w:val="single"/>
        </w:rPr>
        <w:t xml:space="preserve"> </w:t>
      </w:r>
      <w:r w:rsidR="004F451B">
        <w:t>1</w:t>
      </w:r>
      <w:r w:rsidR="00FF5D09" w:rsidRPr="00FF5D09">
        <w:t xml:space="preserve"> </w:t>
      </w:r>
      <w:r w:rsidR="00FF5D09">
        <w:t>то за цим параметром для</w:t>
      </w:r>
      <w:r w:rsidR="004F451B">
        <w:t xml:space="preserve"> даної програми нараховується 25</w:t>
      </w:r>
      <w:r w:rsidR="00FF5D09">
        <w:t xml:space="preserve"> балів.</w:t>
      </w:r>
    </w:p>
    <w:p w:rsidR="00064AD6" w:rsidRDefault="00064AD6" w:rsidP="00FF5D09">
      <w:pPr>
        <w:jc w:val="center"/>
        <w:rPr>
          <w:b/>
        </w:rPr>
      </w:pPr>
    </w:p>
    <w:p w:rsidR="00FF5D09" w:rsidRDefault="00FF5D09" w:rsidP="00FF5D09">
      <w:pPr>
        <w:jc w:val="center"/>
        <w:rPr>
          <w:b/>
        </w:rPr>
      </w:pPr>
      <w:r w:rsidRPr="00FF5D09">
        <w:rPr>
          <w:b/>
        </w:rPr>
        <w:t>Визначення ступеню ефективності</w:t>
      </w:r>
    </w:p>
    <w:p w:rsidR="00FF5D09" w:rsidRDefault="00FF5D09" w:rsidP="00FF5D09">
      <w:r>
        <w:t>Кінцевий розрахунок загальної ефективності бюджетної програми складається із загальної суми балів за кожним параметром оцінки</w:t>
      </w:r>
      <w:r w:rsidR="00064AD6">
        <w:t>:</w:t>
      </w:r>
    </w:p>
    <w:p w:rsidR="0033629D" w:rsidRDefault="0033629D" w:rsidP="00FF5D09">
      <w:pPr>
        <w:rPr>
          <w:color w:val="000000"/>
        </w:rPr>
      </w:pPr>
    </w:p>
    <w:p w:rsidR="00064AD6" w:rsidRPr="00772EF0" w:rsidRDefault="00064AD6" w:rsidP="00FF5D09">
      <w:r>
        <w:rPr>
          <w:color w:val="000000"/>
        </w:rPr>
        <w:t>∑ =</w:t>
      </w:r>
      <w:r w:rsidRPr="00064AD6">
        <w:t xml:space="preserve"> </w:t>
      </w:r>
      <w:r>
        <w:t>І</w:t>
      </w:r>
      <w:r w:rsidR="00AC591B">
        <w:rPr>
          <w:sz w:val="16"/>
          <w:szCs w:val="16"/>
        </w:rPr>
        <w:t>(еф2019</w:t>
      </w:r>
      <w:r w:rsidRPr="009E7D2C">
        <w:rPr>
          <w:sz w:val="16"/>
          <w:szCs w:val="16"/>
        </w:rPr>
        <w:t>)</w:t>
      </w:r>
      <w:r>
        <w:rPr>
          <w:sz w:val="16"/>
          <w:szCs w:val="16"/>
        </w:rPr>
        <w:t xml:space="preserve"> +</w:t>
      </w:r>
      <w:r w:rsidRPr="00064AD6">
        <w:t xml:space="preserve"> </w:t>
      </w:r>
      <w:r>
        <w:t>І</w:t>
      </w:r>
      <w:r w:rsidRPr="00127C65">
        <w:rPr>
          <w:sz w:val="16"/>
          <w:szCs w:val="16"/>
        </w:rPr>
        <w:t>(як</w:t>
      </w:r>
      <w:r w:rsidR="00AC591B">
        <w:rPr>
          <w:sz w:val="16"/>
          <w:szCs w:val="16"/>
        </w:rPr>
        <w:t xml:space="preserve"> 2019</w:t>
      </w:r>
      <w:r w:rsidRPr="00127C65">
        <w:rPr>
          <w:sz w:val="16"/>
          <w:szCs w:val="16"/>
        </w:rPr>
        <w:t>)</w:t>
      </w:r>
      <w:r>
        <w:rPr>
          <w:sz w:val="16"/>
          <w:szCs w:val="16"/>
        </w:rPr>
        <w:t xml:space="preserve">+ </w:t>
      </w:r>
      <w:r>
        <w:t>І</w:t>
      </w:r>
      <w:r w:rsidRPr="00A13183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="00AC591B">
        <w:t>= 100+100+25=  225</w:t>
      </w:r>
    </w:p>
    <w:tbl>
      <w:tblPr>
        <w:tblW w:w="12124" w:type="dxa"/>
        <w:jc w:val="center"/>
        <w:tblCellSpacing w:w="15" w:type="dxa"/>
        <w:tblInd w:w="-8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4"/>
      </w:tblGrid>
      <w:tr w:rsidR="00B63D9B" w:rsidTr="00B63D9B">
        <w:trPr>
          <w:tblCellSpacing w:w="15" w:type="dxa"/>
          <w:jc w:val="center"/>
        </w:trPr>
        <w:tc>
          <w:tcPr>
            <w:tcW w:w="4975" w:type="pct"/>
            <w:vAlign w:val="center"/>
            <w:hideMark/>
          </w:tcPr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Pr="00B63D9B" w:rsidRDefault="00B63D9B" w:rsidP="00064AD6">
            <w:pPr>
              <w:pStyle w:val="a3"/>
              <w:jc w:val="both"/>
              <w:rPr>
                <w:bCs/>
                <w:color w:val="000000"/>
              </w:rPr>
            </w:pPr>
            <w:r w:rsidRPr="00B63D9B">
              <w:rPr>
                <w:bCs/>
                <w:color w:val="000000"/>
              </w:rPr>
              <w:t>При порівнянні отриманого значення зі шкалою оцінки ефективності б</w:t>
            </w:r>
            <w:r>
              <w:rPr>
                <w:bCs/>
                <w:color w:val="000000"/>
              </w:rPr>
              <w:t xml:space="preserve">юджетних програм можемо зробити </w:t>
            </w:r>
            <w:r w:rsidRPr="00B63D9B">
              <w:rPr>
                <w:bCs/>
                <w:color w:val="000000"/>
              </w:rPr>
              <w:t xml:space="preserve">висновок, що </w:t>
            </w:r>
            <w:r>
              <w:rPr>
                <w:bCs/>
                <w:color w:val="000000"/>
              </w:rPr>
              <w:t>дана програма має високу</w:t>
            </w:r>
            <w:r w:rsidRPr="00B63D9B">
              <w:rPr>
                <w:bCs/>
                <w:color w:val="000000"/>
              </w:rPr>
              <w:t xml:space="preserve"> ефективність.</w:t>
            </w: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C671A1" w:rsidP="00064AD6">
            <w:pPr>
              <w:pStyle w:val="a3"/>
              <w:jc w:val="both"/>
            </w:pPr>
            <w:r>
              <w:rPr>
                <w:b/>
                <w:bCs/>
                <w:color w:val="000000"/>
              </w:rPr>
              <w:t>Головний бухгалтер                                                   Шик А.І.</w:t>
            </w:r>
          </w:p>
        </w:tc>
      </w:tr>
    </w:tbl>
    <w:p w:rsidR="002718B4" w:rsidRDefault="002718B4">
      <w:r>
        <w:br w:type="textWrapping" w:clear="all"/>
      </w:r>
    </w:p>
    <w:p w:rsidR="002718B4" w:rsidRDefault="002718B4" w:rsidP="00853389">
      <w:pPr>
        <w:pStyle w:val="a3"/>
        <w:jc w:val="both"/>
      </w:pPr>
      <w:r>
        <w:rPr>
          <w:color w:val="000000"/>
        </w:rPr>
        <w:t> </w:t>
      </w:r>
    </w:p>
    <w:sectPr w:rsidR="002718B4" w:rsidSect="00216444">
      <w:pgSz w:w="16838" w:h="11906" w:orient="landscape"/>
      <w:pgMar w:top="709" w:right="1812" w:bottom="85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86"/>
    <w:rsid w:val="0000322D"/>
    <w:rsid w:val="00064AD6"/>
    <w:rsid w:val="0006658A"/>
    <w:rsid w:val="000B7044"/>
    <w:rsid w:val="000E4F01"/>
    <w:rsid w:val="00127C65"/>
    <w:rsid w:val="00155B77"/>
    <w:rsid w:val="001A72A7"/>
    <w:rsid w:val="00216444"/>
    <w:rsid w:val="002706E0"/>
    <w:rsid w:val="002718B4"/>
    <w:rsid w:val="002724B9"/>
    <w:rsid w:val="0029733E"/>
    <w:rsid w:val="0033629D"/>
    <w:rsid w:val="003519AC"/>
    <w:rsid w:val="003972A3"/>
    <w:rsid w:val="003A7F60"/>
    <w:rsid w:val="00441A7A"/>
    <w:rsid w:val="00484F94"/>
    <w:rsid w:val="00491C5C"/>
    <w:rsid w:val="004B0D70"/>
    <w:rsid w:val="004F3265"/>
    <w:rsid w:val="004F451B"/>
    <w:rsid w:val="00515E3B"/>
    <w:rsid w:val="00547DA3"/>
    <w:rsid w:val="00575389"/>
    <w:rsid w:val="0059008B"/>
    <w:rsid w:val="005E044F"/>
    <w:rsid w:val="005E0E42"/>
    <w:rsid w:val="00603EB4"/>
    <w:rsid w:val="00613807"/>
    <w:rsid w:val="006C7A20"/>
    <w:rsid w:val="00703831"/>
    <w:rsid w:val="00743C53"/>
    <w:rsid w:val="0075402C"/>
    <w:rsid w:val="00772EF0"/>
    <w:rsid w:val="007A0828"/>
    <w:rsid w:val="007F57C1"/>
    <w:rsid w:val="00816DBF"/>
    <w:rsid w:val="00853389"/>
    <w:rsid w:val="00866DFF"/>
    <w:rsid w:val="00886E36"/>
    <w:rsid w:val="008E0C0E"/>
    <w:rsid w:val="008E7FC4"/>
    <w:rsid w:val="00914513"/>
    <w:rsid w:val="009E7D2C"/>
    <w:rsid w:val="00A015BB"/>
    <w:rsid w:val="00A13183"/>
    <w:rsid w:val="00A679A1"/>
    <w:rsid w:val="00AB63F6"/>
    <w:rsid w:val="00AB7986"/>
    <w:rsid w:val="00AC591B"/>
    <w:rsid w:val="00B10718"/>
    <w:rsid w:val="00B51478"/>
    <w:rsid w:val="00B63D9B"/>
    <w:rsid w:val="00BD70BB"/>
    <w:rsid w:val="00C4371D"/>
    <w:rsid w:val="00C671A1"/>
    <w:rsid w:val="00D374D1"/>
    <w:rsid w:val="00D847EE"/>
    <w:rsid w:val="00D94AD5"/>
    <w:rsid w:val="00DE2855"/>
    <w:rsid w:val="00E21BF4"/>
    <w:rsid w:val="00E23F15"/>
    <w:rsid w:val="00E91A24"/>
    <w:rsid w:val="00EC099F"/>
    <w:rsid w:val="00EE0B34"/>
    <w:rsid w:val="00F304AF"/>
    <w:rsid w:val="00F4422B"/>
    <w:rsid w:val="00F6334D"/>
    <w:rsid w:val="00F66F33"/>
    <w:rsid w:val="00FB5A3E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7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A1"/>
    <w:rPr>
      <w:rFonts w:ascii="Tahom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7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A1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6A8AE-1E97-48AC-9459-67DFFCB0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4471</Words>
  <Characters>2549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5</cp:revision>
  <cp:lastPrinted>2020-02-21T09:24:00Z</cp:lastPrinted>
  <dcterms:created xsi:type="dcterms:W3CDTF">2020-02-18T14:38:00Z</dcterms:created>
  <dcterms:modified xsi:type="dcterms:W3CDTF">2020-02-21T09:26:00Z</dcterms:modified>
</cp:coreProperties>
</file>